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63" w:rsidRPr="00713B63" w:rsidRDefault="00713B63" w:rsidP="00713B63">
      <w:pPr>
        <w:pStyle w:val="itemnivel1semnumerao"/>
        <w:jc w:val="both"/>
        <w:rPr>
          <w:rFonts w:ascii="Arial" w:hAnsi="Arial" w:cs="Arial"/>
        </w:rPr>
      </w:pPr>
      <w:r w:rsidRPr="00713B63">
        <w:rPr>
          <w:rFonts w:ascii="Arial" w:hAnsi="Arial" w:cs="Arial"/>
          <w:b/>
          <w:bCs/>
        </w:rPr>
        <w:t>ANEXO II - TERMO DE DESIGNAÇÃO DO RESPONSÁVEL PELA GESTÃO E FISCALIZAÇÃO DO PROJETO</w:t>
      </w:r>
    </w:p>
    <w:p w:rsidR="00713B63" w:rsidRDefault="00713B63" w:rsidP="00713B63">
      <w:pPr>
        <w:pStyle w:val="textocentralizado"/>
        <w:jc w:val="center"/>
        <w:rPr>
          <w:rFonts w:ascii="Arial" w:hAnsi="Arial" w:cs="Arial"/>
          <w:b/>
          <w:bCs/>
        </w:rPr>
      </w:pPr>
    </w:p>
    <w:p w:rsidR="00713B63" w:rsidRPr="00713B63" w:rsidRDefault="00713B63" w:rsidP="00713B63">
      <w:pPr>
        <w:pStyle w:val="textocentralizado"/>
        <w:jc w:val="center"/>
        <w:rPr>
          <w:rFonts w:ascii="Arial" w:hAnsi="Arial" w:cs="Arial"/>
        </w:rPr>
      </w:pPr>
      <w:r w:rsidRPr="00713B63">
        <w:rPr>
          <w:rFonts w:ascii="Arial" w:hAnsi="Arial" w:cs="Arial"/>
          <w:b/>
          <w:bCs/>
        </w:rPr>
        <w:t>Chamada FAPEMIG 09/2024</w:t>
      </w:r>
    </w:p>
    <w:p w:rsidR="00713B63" w:rsidRDefault="00713B63" w:rsidP="00713B63">
      <w:pPr>
        <w:pStyle w:val="textocentralizado"/>
        <w:jc w:val="center"/>
        <w:rPr>
          <w:rFonts w:ascii="Arial" w:hAnsi="Arial" w:cs="Arial"/>
          <w:b/>
          <w:bCs/>
        </w:rPr>
      </w:pPr>
      <w:r w:rsidRPr="00713B63">
        <w:rPr>
          <w:rFonts w:ascii="Arial" w:hAnsi="Arial" w:cs="Arial"/>
          <w:b/>
          <w:bCs/>
        </w:rPr>
        <w:t>TERMO DE DESIGNAÇÃO DO RESPONSÁVEL PELA GESTÃO E FISCALIZAÇÃO DO PROJETO</w:t>
      </w:r>
      <w:bookmarkStart w:id="0" w:name="_GoBack"/>
      <w:bookmarkEnd w:id="0"/>
    </w:p>
    <w:p w:rsidR="00713B63" w:rsidRPr="00713B63" w:rsidRDefault="00713B63" w:rsidP="00713B63">
      <w:pPr>
        <w:pStyle w:val="textojustificado"/>
        <w:spacing w:line="360" w:lineRule="aut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A Outorgada &lt;&lt;</w:t>
      </w:r>
      <w:r>
        <w:rPr>
          <w:rFonts w:ascii="Arial" w:hAnsi="Arial" w:cs="Arial"/>
        </w:rPr>
        <w:t>NOME ICTMG&gt;&gt;</w:t>
      </w:r>
      <w:r w:rsidRPr="00713B63">
        <w:rPr>
          <w:rFonts w:ascii="Arial" w:hAnsi="Arial" w:cs="Arial"/>
        </w:rPr>
        <w:t xml:space="preserve"> entidade jurídica de direito público/privado, inscrita no CNPJ sob o &lt;</w:t>
      </w:r>
      <w:r>
        <w:rPr>
          <w:rFonts w:ascii="Arial" w:hAnsi="Arial" w:cs="Arial"/>
        </w:rPr>
        <w:t>&lt;NÚMERO CNPJ&gt;</w:t>
      </w:r>
      <w:r w:rsidRPr="00713B63">
        <w:rPr>
          <w:rFonts w:ascii="Arial" w:hAnsi="Arial" w:cs="Arial"/>
        </w:rPr>
        <w:t xml:space="preserve">&gt;, neste ato representada pelo seu representante legal, </w:t>
      </w:r>
      <w:proofErr w:type="spellStart"/>
      <w:r w:rsidRPr="00713B63">
        <w:rPr>
          <w:rFonts w:ascii="Arial" w:hAnsi="Arial" w:cs="Arial"/>
        </w:rPr>
        <w:t>Sr</w:t>
      </w:r>
      <w:proofErr w:type="spellEnd"/>
      <w:r w:rsidRPr="00713B63">
        <w:rPr>
          <w:rFonts w:ascii="Arial" w:hAnsi="Arial" w:cs="Arial"/>
        </w:rPr>
        <w:t>(a). &lt;&lt;</w:t>
      </w:r>
      <w:r>
        <w:rPr>
          <w:rFonts w:ascii="Arial" w:hAnsi="Arial" w:cs="Arial"/>
        </w:rPr>
        <w:t>NOME REPRESENTANTE LEGAL&gt;&gt;</w:t>
      </w:r>
      <w:r w:rsidRPr="00713B63">
        <w:rPr>
          <w:rFonts w:ascii="Arial" w:hAnsi="Arial" w:cs="Arial"/>
        </w:rPr>
        <w:t xml:space="preserve">, INDICA, nos termos do art. 90 do Decreto Estadual nº 47.442/2018, art. 37 da Resolução Conjunta SEGOV-AGE nº 04/2015 e art. 3º, §5º, IV da Lei Estadual nº 22.929/2018, o(a) </w:t>
      </w:r>
      <w:proofErr w:type="spellStart"/>
      <w:r w:rsidRPr="00713B63">
        <w:rPr>
          <w:rFonts w:ascii="Arial" w:hAnsi="Arial" w:cs="Arial"/>
        </w:rPr>
        <w:t>Sr</w:t>
      </w:r>
      <w:proofErr w:type="spellEnd"/>
      <w:r w:rsidRPr="00713B63">
        <w:rPr>
          <w:rFonts w:ascii="Arial" w:hAnsi="Arial" w:cs="Arial"/>
        </w:rPr>
        <w:t>(a). &lt;&lt;</w:t>
      </w:r>
      <w:r>
        <w:rPr>
          <w:rFonts w:ascii="Arial" w:hAnsi="Arial" w:cs="Arial"/>
        </w:rPr>
        <w:t>NOME FISCAL&gt;&gt;</w:t>
      </w:r>
      <w:r w:rsidRPr="00713B63">
        <w:rPr>
          <w:rFonts w:ascii="Arial" w:hAnsi="Arial" w:cs="Arial"/>
        </w:rPr>
        <w:t>, inscrito(a) no CPF sob o &lt;</w:t>
      </w:r>
      <w:r>
        <w:rPr>
          <w:rFonts w:ascii="Arial" w:hAnsi="Arial" w:cs="Arial"/>
        </w:rPr>
        <w:t>&lt;NÚMERO CPF&gt;</w:t>
      </w:r>
      <w:r w:rsidRPr="00713B63">
        <w:rPr>
          <w:rFonts w:ascii="Arial" w:hAnsi="Arial" w:cs="Arial"/>
        </w:rPr>
        <w:t>&gt;, &lt;</w:t>
      </w:r>
      <w:r>
        <w:rPr>
          <w:rFonts w:ascii="Arial" w:hAnsi="Arial" w:cs="Arial"/>
        </w:rPr>
        <w:t>&lt;CARGO/FUNÇÃO&gt;</w:t>
      </w:r>
      <w:r w:rsidRPr="00713B63">
        <w:rPr>
          <w:rFonts w:ascii="Arial" w:hAnsi="Arial" w:cs="Arial"/>
        </w:rPr>
        <w:t xml:space="preserve">&gt;, como responsável pela gestão e fiscalização da execução do projeto </w:t>
      </w:r>
      <w:bookmarkStart w:id="1" w:name="_Hlk165364206"/>
      <w:r w:rsidRPr="00713B63">
        <w:rPr>
          <w:rFonts w:ascii="Arial" w:hAnsi="Arial" w:cs="Arial"/>
        </w:rPr>
        <w:t>&lt;&lt;CÓDIGO DO PROJETO NO SISTEMA EVEREST&gt;&gt; - &lt;</w:t>
      </w:r>
      <w:r>
        <w:rPr>
          <w:rFonts w:ascii="Arial" w:hAnsi="Arial" w:cs="Arial"/>
        </w:rPr>
        <w:t>&lt;TÍTULO PROJETO&gt;</w:t>
      </w:r>
      <w:r w:rsidRPr="00713B63">
        <w:rPr>
          <w:rFonts w:ascii="Arial" w:hAnsi="Arial" w:cs="Arial"/>
        </w:rPr>
        <w:t>&gt;, sob a coordenação de &lt;</w:t>
      </w:r>
      <w:r w:rsidR="00374469">
        <w:rPr>
          <w:rFonts w:ascii="Arial" w:hAnsi="Arial" w:cs="Arial"/>
        </w:rPr>
        <w:t>&lt;NOME COORDENADOR&gt;</w:t>
      </w:r>
      <w:r w:rsidRPr="00713B63">
        <w:rPr>
          <w:rFonts w:ascii="Arial" w:hAnsi="Arial" w:cs="Arial"/>
        </w:rPr>
        <w:t>&gt;</w:t>
      </w:r>
      <w:bookmarkEnd w:id="1"/>
      <w:r w:rsidRPr="00713B63">
        <w:rPr>
          <w:rFonts w:ascii="Arial" w:hAnsi="Arial" w:cs="Arial"/>
        </w:rPr>
        <w:t>.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Cidade, data.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Nome do Representante Legal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Cargo/Função do Representante Legal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(Assinatura manuscrita e carimbo ou Assinatura Eletrônica)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 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Ciente: Gestor(a) do instrumento jurídico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Cargo/Função do(a) Gestor(a) do instrumento jurídico</w:t>
      </w:r>
    </w:p>
    <w:p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(Assinatura manuscrita ou eletrônica)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 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1) Cada partícipe precisará designar seu responsável pela gestão e fiscalização do projeto, tanto por parte da FAPEMIG, quanto por parte da Executora, quanto por parte da Gestora (se houver);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2) É necessário que o indicado dê ciência no Termo de Designação;</w:t>
      </w:r>
    </w:p>
    <w:p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713B63">
          <w:rPr>
            <w:rStyle w:val="Hyperlink"/>
            <w:rFonts w:ascii="Arial" w:hAnsi="Arial" w:cs="Arial"/>
            <w:sz w:val="20"/>
            <w:szCs w:val="20"/>
          </w:rPr>
          <w:t>https://www.sei.mg.gov.br</w:t>
        </w:r>
      </w:hyperlink>
      <w:r w:rsidRPr="00713B63">
        <w:rPr>
          <w:rFonts w:ascii="Arial" w:hAnsi="Arial" w:cs="Arial"/>
          <w:sz w:val="20"/>
          <w:szCs w:val="20"/>
        </w:rPr>
        <w:t>) e do Sistema GOV.BR (www.gov.br).</w:t>
      </w:r>
    </w:p>
    <w:sectPr w:rsidR="00713B63" w:rsidRPr="0071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3066B"/>
    <w:rsid w:val="00374469"/>
    <w:rsid w:val="005C5039"/>
    <w:rsid w:val="00713B63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8763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i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3</cp:revision>
  <dcterms:created xsi:type="dcterms:W3CDTF">2024-04-30T13:08:00Z</dcterms:created>
  <dcterms:modified xsi:type="dcterms:W3CDTF">2024-04-30T13:10:00Z</dcterms:modified>
</cp:coreProperties>
</file>